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6E" w:rsidRDefault="00B2029F"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F273149" wp14:editId="7D9A9E2C">
            <wp:extent cx="5229225" cy="2893952"/>
            <wp:effectExtent l="0" t="0" r="0" b="1905"/>
            <wp:docPr id="11" name="Picture 11" descr="C:\Program Files\Teachers Curriculum Institute\Digital Teacher Resources\Programs\Geography Alive\resources\images\L15_Q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Teachers Curriculum Institute\Digital Teacher Resources\Programs\Geography Alive\resources\images\L15_Q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89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29F" w:rsidRPr="00AC5BFD" w:rsidRDefault="00B2029F" w:rsidP="00B2029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5BFD">
        <w:rPr>
          <w:sz w:val="36"/>
          <w:szCs w:val="36"/>
        </w:rPr>
        <w:t>According to the population pyramids above, between 2000 and 2025-</w:t>
      </w:r>
    </w:p>
    <w:p w:rsidR="00B2029F" w:rsidRPr="00AC5BFD" w:rsidRDefault="00B2029F" w:rsidP="00B2029F">
      <w:pPr>
        <w:rPr>
          <w:sz w:val="36"/>
          <w:szCs w:val="36"/>
        </w:rPr>
      </w:pPr>
      <w:r w:rsidRPr="00AC5BFD">
        <w:rPr>
          <w:sz w:val="36"/>
          <w:szCs w:val="36"/>
        </w:rPr>
        <w:t>A. The population of Europe will decline by 10 million.</w:t>
      </w:r>
    </w:p>
    <w:p w:rsidR="00B2029F" w:rsidRPr="00AC5BFD" w:rsidRDefault="00B2029F" w:rsidP="00B2029F">
      <w:pPr>
        <w:rPr>
          <w:sz w:val="36"/>
          <w:szCs w:val="36"/>
        </w:rPr>
      </w:pPr>
      <w:r w:rsidRPr="00AC5BFD">
        <w:rPr>
          <w:sz w:val="36"/>
          <w:szCs w:val="36"/>
        </w:rPr>
        <w:t>B. The population of the Europe will increase by 10 million.</w:t>
      </w:r>
    </w:p>
    <w:p w:rsidR="00B2029F" w:rsidRPr="00AC5BFD" w:rsidRDefault="00B2029F" w:rsidP="00B2029F">
      <w:pPr>
        <w:rPr>
          <w:sz w:val="36"/>
          <w:szCs w:val="36"/>
        </w:rPr>
      </w:pPr>
      <w:r w:rsidRPr="00AC5BFD">
        <w:rPr>
          <w:sz w:val="36"/>
          <w:szCs w:val="36"/>
        </w:rPr>
        <w:t>C. The number of females living 80 or more years will increase.</w:t>
      </w:r>
    </w:p>
    <w:p w:rsidR="00B2029F" w:rsidRPr="00AC5BFD" w:rsidRDefault="00B2029F" w:rsidP="00B2029F">
      <w:pPr>
        <w:rPr>
          <w:sz w:val="36"/>
          <w:szCs w:val="36"/>
        </w:rPr>
      </w:pPr>
      <w:r w:rsidRPr="00AC5BFD">
        <w:rPr>
          <w:sz w:val="36"/>
          <w:szCs w:val="36"/>
        </w:rPr>
        <w:t>D. The number of people living 80 or more years will decrease.</w:t>
      </w:r>
    </w:p>
    <w:p w:rsidR="00B2029F" w:rsidRPr="00AC5BFD" w:rsidRDefault="00B2029F" w:rsidP="00B2029F">
      <w:pPr>
        <w:rPr>
          <w:sz w:val="36"/>
          <w:szCs w:val="36"/>
        </w:rPr>
      </w:pPr>
      <w:r w:rsidRPr="00AC5BFD">
        <w:rPr>
          <w:sz w:val="36"/>
          <w:szCs w:val="36"/>
        </w:rPr>
        <w:t>E. None of the above</w:t>
      </w:r>
    </w:p>
    <w:p w:rsidR="00B2029F" w:rsidRDefault="00B2029F" w:rsidP="00B2029F">
      <w:r>
        <w:br w:type="page"/>
      </w:r>
    </w:p>
    <w:p w:rsidR="00B2029F" w:rsidRDefault="00B2029F"/>
    <w:sectPr w:rsidR="00B20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5C4D"/>
    <w:multiLevelType w:val="hybridMultilevel"/>
    <w:tmpl w:val="19E02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9F"/>
    <w:rsid w:val="00005A6E"/>
    <w:rsid w:val="00AC5BFD"/>
    <w:rsid w:val="00B2029F"/>
    <w:rsid w:val="00C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2012-09-25T14:12:00Z</dcterms:created>
  <dcterms:modified xsi:type="dcterms:W3CDTF">2012-09-25T18:44:00Z</dcterms:modified>
</cp:coreProperties>
</file>